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棠外附小第十三周语文周末拓展卷</w:t>
      </w:r>
    </w:p>
    <w:p>
      <w:pPr>
        <w:jc w:val="center"/>
        <w:rPr>
          <w:rFonts w:hint="eastAsia"/>
          <w:b w:val="0"/>
          <w:bCs w:val="0"/>
          <w:sz w:val="30"/>
          <w:szCs w:val="30"/>
          <w:lang w:val="en-US" w:eastAsia="zh-CN"/>
        </w:rPr>
      </w:pPr>
      <w:bookmarkStart w:id="0" w:name="_GoBack"/>
      <w:r>
        <w:rPr>
          <w:rFonts w:hint="eastAsia"/>
          <w:b w:val="0"/>
          <w:bCs w:val="0"/>
          <w:sz w:val="30"/>
          <w:szCs w:val="30"/>
          <w:lang w:val="en-US" w:eastAsia="zh-CN"/>
        </w:rPr>
        <w:t>姓名                 班级</w:t>
      </w:r>
    </w:p>
    <w:bookmarkEnd w:id="0"/>
    <w:p>
      <w:pPr>
        <w:numPr>
          <w:ilvl w:val="0"/>
          <w:numId w:val="1"/>
        </w:num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根据语境填空。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自古真情最动人。“春城无处不飞花，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”</w:t>
      </w:r>
      <w:r>
        <w:rPr>
          <w:rFonts w:hint="eastAsia"/>
          <w:sz w:val="24"/>
          <w:szCs w:val="24"/>
          <w:u w:val="none"/>
          <w:lang w:val="en-US" w:eastAsia="zh-CN"/>
        </w:rPr>
        <w:t>抒发了诗人对长安暮春景色的喜爱之情；《迢迢牵牛星》通过“盈盈一水间，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”</w:t>
      </w:r>
      <w:r>
        <w:rPr>
          <w:rFonts w:hint="eastAsia"/>
          <w:sz w:val="24"/>
          <w:szCs w:val="24"/>
          <w:u w:val="none"/>
          <w:lang w:val="en-US" w:eastAsia="zh-CN"/>
        </w:rPr>
        <w:t>等诗句传达出牛郎织女的相互思念之情；中秋之夜，抬头望月，诗人王建不禁发出“今夜月明人尽望，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”</w:t>
      </w:r>
      <w:r>
        <w:rPr>
          <w:rFonts w:hint="eastAsia"/>
          <w:sz w:val="24"/>
          <w:szCs w:val="24"/>
          <w:u w:val="none"/>
          <w:lang w:val="en-US" w:eastAsia="zh-CN"/>
        </w:rPr>
        <w:t>的感概；《长歌行》用“少壮不努力，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”</w:t>
      </w:r>
      <w:r>
        <w:rPr>
          <w:rFonts w:hint="eastAsia"/>
          <w:sz w:val="24"/>
          <w:szCs w:val="24"/>
          <w:u w:val="none"/>
          <w:lang w:val="en-US" w:eastAsia="zh-CN"/>
        </w:rPr>
        <w:t>来劝诫我们惜时奋进。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正所谓“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，                         ”，</w:t>
      </w:r>
      <w:r>
        <w:rPr>
          <w:rFonts w:hint="eastAsia"/>
          <w:sz w:val="24"/>
          <w:szCs w:val="24"/>
          <w:u w:val="none"/>
          <w:lang w:val="en-US" w:eastAsia="zh-CN"/>
        </w:rPr>
        <w:t>跟他相处久了，就知道他是一个什么样的人了。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哥哥的话让我受益匪浅，真是“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，                   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读书时应该好好下一番功夫，书中的每个字都价值千金，正所谓：“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，                 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，                       “，</w:t>
      </w:r>
      <w:r>
        <w:rPr>
          <w:rFonts w:hint="eastAsia"/>
          <w:sz w:val="24"/>
          <w:szCs w:val="24"/>
          <w:u w:val="none"/>
          <w:lang w:val="en-US" w:eastAsia="zh-CN"/>
        </w:rPr>
        <w:t>有些话虽然听起来难受，实际上对自己是有好处的。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淘淘贪玩不好好读书，妈妈对他说：“‘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，                   ’，</w:t>
      </w:r>
      <w:r>
        <w:rPr>
          <w:rFonts w:hint="eastAsia"/>
          <w:sz w:val="24"/>
          <w:szCs w:val="24"/>
          <w:u w:val="none"/>
          <w:lang w:val="en-US" w:eastAsia="zh-CN"/>
        </w:rPr>
        <w:t>你一定要多读书，多参加实践活动，这样才能成长更快。”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孝敬父母一定要及时，“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，                ”，</w:t>
      </w:r>
      <w:r>
        <w:rPr>
          <w:rFonts w:hint="eastAsia"/>
          <w:sz w:val="24"/>
          <w:szCs w:val="24"/>
          <w:u w:val="none"/>
          <w:lang w:val="en-US" w:eastAsia="zh-CN"/>
        </w:rPr>
        <w:t>等到那时，后悔就晚了。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壮壮的爷爷靠勤劳致富了，但他生活依然节俭，他常对后辈说：“‘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，                    ’</w:t>
      </w:r>
      <w:r>
        <w:rPr>
          <w:rFonts w:hint="eastAsia"/>
          <w:sz w:val="24"/>
          <w:szCs w:val="24"/>
          <w:u w:val="none"/>
          <w:lang w:val="en-US" w:eastAsia="zh-CN"/>
        </w:rPr>
        <w:t>，勤劳节俭的家风要代代传。”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妈妈养了一盆茶花和一盆牡丹。她对牡丹很用心，时常冷落了茶花。不料，“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，                      ”</w:t>
      </w:r>
      <w:r>
        <w:rPr>
          <w:rFonts w:hint="eastAsia"/>
          <w:sz w:val="24"/>
          <w:szCs w:val="24"/>
          <w:u w:val="none"/>
          <w:lang w:val="en-US" w:eastAsia="zh-CN"/>
        </w:rPr>
        <w:t>，最后茶花反而开得更旺盛。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事物不能发展时，必须改变现状，进行变革或革命，正如《周易》中所说：“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只有不断地革新再革新，事物才能不断向前发展，正如《礼记》中所说：“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人们常用古语“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”</w:t>
      </w:r>
      <w:r>
        <w:rPr>
          <w:rFonts w:hint="eastAsia"/>
          <w:sz w:val="24"/>
          <w:szCs w:val="24"/>
          <w:u w:val="none"/>
          <w:lang w:val="en-US" w:eastAsia="zh-CN"/>
        </w:rPr>
        <w:t>来比喻学生超过老师或后人胜过前人。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只要对人民有好处或有助于事情的成功，就不必因循守旧，正如《淮南子》中所说：“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看到有的同学学习不努力，自暴自弃，虚度光阴，你可以用古人的诗词名句劝他，如：“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当我们要报答母亲的深恩时，会很自然地吟诵起唐代诗人孟郊《游子吟》中的诗句：“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，                        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美好、新生事物的发展壮大是外力无法遏制的，正如古诗云：“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，                          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爷爷常常感概自己已老，无法为社会作更多贡献了，我这样劝他：“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”。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诗词中赏美景。随王昌龄大漠边关，观“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，</w:t>
      </w:r>
      <w:r>
        <w:rPr>
          <w:rFonts w:hint="eastAsia"/>
          <w:sz w:val="24"/>
          <w:szCs w:val="24"/>
          <w:u w:val="none"/>
          <w:lang w:val="en-US" w:eastAsia="zh-CN"/>
        </w:rPr>
        <w:t>孤城遥望玉门关”；跟刘禹锡访名山大川，唱“九曲黄河万里沙，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”；</w:t>
      </w:r>
      <w:r>
        <w:rPr>
          <w:rFonts w:hint="eastAsia"/>
          <w:sz w:val="24"/>
          <w:szCs w:val="24"/>
          <w:u w:val="none"/>
          <w:lang w:val="en-US" w:eastAsia="zh-CN"/>
        </w:rPr>
        <w:t>与韩愈赏早春的绿意，见“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，</w:t>
      </w:r>
      <w:r>
        <w:rPr>
          <w:rFonts w:hint="eastAsia"/>
          <w:sz w:val="24"/>
          <w:szCs w:val="24"/>
          <w:u w:val="none"/>
          <w:lang w:val="en-US" w:eastAsia="zh-CN"/>
        </w:rPr>
        <w:t>草色遥看近却无”；同戍边归来的将士看苍茫的雪，叹“今我来思，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”。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无眠中见心境。陆游因国事揪心失眠，于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《                       》</w:t>
      </w:r>
      <w:r>
        <w:rPr>
          <w:rFonts w:hint="eastAsia"/>
          <w:sz w:val="24"/>
          <w:szCs w:val="24"/>
          <w:u w:val="none"/>
          <w:lang w:val="en-US" w:eastAsia="zh-CN"/>
        </w:rPr>
        <w:t>，中感叹“遗民泪尽胡尘里，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”</w:t>
      </w:r>
      <w:r>
        <w:rPr>
          <w:rFonts w:hint="eastAsia"/>
          <w:sz w:val="24"/>
          <w:szCs w:val="24"/>
          <w:u w:val="none"/>
          <w:lang w:val="en-US" w:eastAsia="zh-CN"/>
        </w:rPr>
        <w:t>；诗人王建因思念友人无眠，于《十五夜望月》中写道“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，</w:t>
      </w:r>
      <w:r>
        <w:rPr>
          <w:rFonts w:hint="eastAsia"/>
          <w:sz w:val="24"/>
          <w:szCs w:val="24"/>
          <w:u w:val="none"/>
          <w:lang w:val="en-US" w:eastAsia="zh-CN"/>
        </w:rPr>
        <w:t>冷露无声湿桂花”；诗人张继因旅途孤寂失眠，感叹“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，</w:t>
      </w:r>
      <w:r>
        <w:rPr>
          <w:rFonts w:hint="eastAsia"/>
          <w:sz w:val="24"/>
          <w:szCs w:val="24"/>
          <w:u w:val="none"/>
          <w:lang w:val="en-US" w:eastAsia="zh-CN"/>
        </w:rPr>
        <w:t>江枫渔火对愁眠”。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事物中赋品格。“居高声自远，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”</w:t>
      </w:r>
      <w:r>
        <w:rPr>
          <w:rFonts w:hint="eastAsia"/>
          <w:sz w:val="24"/>
          <w:szCs w:val="24"/>
          <w:u w:val="none"/>
          <w:lang w:val="en-US" w:eastAsia="zh-CN"/>
        </w:rPr>
        <w:t>，虞世南借蝉赞颂清高风雅；“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，任尔东西南北风。郑燮借竹子赞颂坚强不屈；”不要人夸好颜色，只留清气满乾坤”，王冕借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/>
          <w:sz w:val="24"/>
          <w:szCs w:val="24"/>
          <w:u w:val="none"/>
          <w:lang w:val="en-US" w:eastAsia="zh-CN"/>
        </w:rPr>
        <w:t>赞颂清雅高洁；“随风潜入夜，润物细无声”，杜甫借春雨赞颂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/>
          <w:b/>
          <w:bCs/>
          <w:sz w:val="28"/>
          <w:szCs w:val="36"/>
          <w:u w:val="none"/>
          <w:lang w:val="en-US" w:eastAsia="zh-CN"/>
        </w:rPr>
        <w:t>课外阅读</w:t>
      </w:r>
    </w:p>
    <w:p>
      <w:pPr>
        <w:numPr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（一）诗歌鉴赏</w:t>
      </w:r>
    </w:p>
    <w:p>
      <w:pPr>
        <w:numPr>
          <w:numId w:val="0"/>
        </w:numP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 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春夜喜雨</w:t>
      </w:r>
    </w:p>
    <w:p>
      <w:pPr>
        <w:numPr>
          <w:numId w:val="0"/>
        </w:numPr>
        <w:jc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好雨知时节，当春乃发生。</w:t>
      </w:r>
    </w:p>
    <w:p>
      <w:pPr>
        <w:numPr>
          <w:numId w:val="0"/>
        </w:numPr>
        <w:jc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随风潜入夜，润物细无声。</w:t>
      </w:r>
    </w:p>
    <w:p>
      <w:pPr>
        <w:numPr>
          <w:numId w:val="0"/>
        </w:numPr>
        <w:jc w:val="center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野径云俱黑，江船火独明。</w:t>
      </w:r>
    </w:p>
    <w:p>
      <w:pPr>
        <w:numPr>
          <w:numId w:val="0"/>
        </w:numPr>
        <w:jc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晓看红湿处，花重锦官城。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诗句中“潜”字运用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的修辞手法，写出了春雨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</w:p>
    <w:p>
      <w:pPr>
        <w:numPr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的特点，饱含诗人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的心情。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用自己的话写写画线诗句的意思。</w:t>
      </w:r>
    </w:p>
    <w:p>
      <w:pPr>
        <w:numPr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画线诗句写出了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的美丽景象，“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”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与“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”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相互映衬，不但点明了云厚雨足的特点，而且给人以强烈的美感。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诗人是从哪些角度来写的？（           ）（多选）</w:t>
      </w:r>
    </w:p>
    <w:p>
      <w:pPr>
        <w:numPr>
          <w:ilvl w:val="0"/>
          <w:numId w:val="4"/>
        </w:numPr>
        <w:spacing w:line="360" w:lineRule="auto"/>
        <w:ind w:leftChars="0" w:firstLine="420" w:firstLine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触觉   B、听觉     C、视觉      D、嗅觉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下列对这首诗理解有误的一项是（           ）。</w:t>
      </w:r>
    </w:p>
    <w:p>
      <w:pPr>
        <w:numPr>
          <w:ilvl w:val="0"/>
          <w:numId w:val="5"/>
        </w:numPr>
        <w:ind w:left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“喜”是这首诗的情感主线，全诗不着一个“喜”字，字里行间却处处洋溢着诗人按奈不住的喜悦之情。</w:t>
      </w:r>
    </w:p>
    <w:p>
      <w:pPr>
        <w:numPr>
          <w:ilvl w:val="0"/>
          <w:numId w:val="5"/>
        </w:numPr>
        <w:ind w:left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全诗在层层写实中突出春雨之“好”：滋润万物生长，给农夫渔夫带来丰收的希望，给全城带来万紫千红的美景。</w:t>
      </w:r>
    </w:p>
    <w:p>
      <w:pPr>
        <w:numPr>
          <w:ilvl w:val="0"/>
          <w:numId w:val="5"/>
        </w:numPr>
        <w:ind w:left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诗的最后两句是想象雨后的清晨的景色：红花带着晶莹的雨珠，鲜润浓艳，垂满枝头。</w:t>
      </w:r>
    </w:p>
    <w:p>
      <w:pPr>
        <w:numPr>
          <w:ilvl w:val="0"/>
          <w:numId w:val="5"/>
        </w:numPr>
        <w:ind w:left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诗人描写春雨融情于景，从夜写到晓，由写内心的感觉到写客观景物，充满诗情画意。</w:t>
      </w:r>
    </w:p>
    <w:p>
      <w:pPr>
        <w:numPr>
          <w:numId w:val="0"/>
        </w:numP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6"/>
        </w:numPr>
        <w:rPr>
          <w:rFonts w:hint="eastAsia"/>
          <w:sz w:val="24"/>
          <w:szCs w:val="32"/>
          <w:u w:val="none"/>
          <w:lang w:val="en-US" w:eastAsia="zh-CN"/>
        </w:rPr>
      </w:pPr>
      <w:r>
        <w:rPr>
          <w:rFonts w:hint="eastAsia"/>
          <w:sz w:val="24"/>
          <w:szCs w:val="32"/>
          <w:u w:val="none"/>
          <w:lang w:val="en-US" w:eastAsia="zh-CN"/>
        </w:rPr>
        <w:t>课外阅读</w:t>
      </w:r>
    </w:p>
    <w:p>
      <w:pPr>
        <w:numPr>
          <w:numId w:val="0"/>
        </w:numPr>
        <w:jc w:val="center"/>
        <w:rPr>
          <w:rFonts w:hint="default"/>
          <w:sz w:val="24"/>
          <w:szCs w:val="32"/>
          <w:u w:val="none"/>
          <w:lang w:val="en-US" w:eastAsia="zh-CN"/>
        </w:rPr>
      </w:pPr>
      <w:r>
        <w:rPr>
          <w:rFonts w:hint="eastAsia"/>
          <w:sz w:val="24"/>
          <w:szCs w:val="32"/>
          <w:u w:val="none"/>
          <w:lang w:val="en-US" w:eastAsia="zh-CN"/>
        </w:rPr>
        <w:t>智能快递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ind w:lef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①中国邮政日前宣布开放全国5000个自提网点，任何一家快递公司发货，均可享受此服务。自提网点包括现有邮政自有网点和“无人值守”的智能快递柜。看似简单的自提系统开放，背后却是智能快递的大市场。企业、专家、主管部门等负责人均认为，智能快递已成为当前政府驱动快递满足消费和商业需求的重要手段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ind w:lef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②快递员将快递包裹送到置于小区的智能快递柜中，给收件人发送取件短信。收件人经过手机查询——输入密码——开门取件三个步骤，便可将一个快递包裹从智能快递柜中取出，抱回家去。这种方式越来越受到居民和快递员欢迎。中国快递协会常务副会长李惠德说，目前出现的一些智能快递柜，代表着未来中国快递业的发展方向——智能快递，即通过引入信息化、大数据等现代化手段，融合预测等方式，以更加便捷的智能设施(如智能快递柜)和手段满足高密度、高成本、高人力的现代快递工作，通过建设社区的“智能快递站”为消费者服务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③智能快递站模式可以24小时为居民提供服务，减少交通拥堵，未来还可以变成独立的智能账户，市民在家中就可以完成各种邮政业务及其他社区服务的操作。专家认为，相比传统模式，快递柜有多个优势。首先是标准化产品，可以连接各个快递公司;其次是做到24小时服务;第三是加入摄像头减少纠纷;第四是价格低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④智能快递可消化我国高速增长的巨量快递。未来我国快递业务量猛增，而人工投递成本不断增加，继续满足居民和电子商务快递需求，快递柜成为有效解决问题的方法。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⑤智能快递柜还具有很强的扩展性，成为高价值的社区入口。业内人士认为，以京东①为例，可以增加冷藏冷冻功能，只需要1000元成本就可以加一个附柜。此外，可以利用这一空间进行销售，以小区的大数据积累为基础，电商可以掌握小区购买米、油等生活用品情况并提前配送储藏，提升了物流和快递柜的效率和价值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⑥有预测显示，智能快递将伴随快递需求和服务的提升而高速发展，根据全国快递柜潜在需求和可建设总数，在未来5年左右可产生百亿级的市场。</w:t>
      </w:r>
    </w:p>
    <w:p>
      <w:pPr>
        <w:pStyle w:val="4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请以下定义的说明方法说明什么是智能快递。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0" w:leftChars="0" w:right="0" w:rightChars="0" w:firstLine="0" w:firstLineChars="0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  <w:lang w:val="en-US" w:eastAsia="zh-CN"/>
        </w:rPr>
        <w:t>相比传统模式，快递柜有哪些优势?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              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0" w:leftChars="0" w:right="0" w:rightChars="0" w:firstLine="0" w:firstLine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  <w:lang w:val="en-US" w:eastAsia="zh-CN"/>
        </w:rPr>
        <w:t>文中第②段画横线句运用了什么说明方法？有何作用？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              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0" w:leftChars="0" w:right="0" w:rightChars="0" w:firstLine="0" w:firstLine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  <w:lang w:val="en-US" w:eastAsia="zh-CN"/>
        </w:rPr>
        <w:t>文章第⑤段主要运用了什么说明方法？作用是什么？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0" w:leftChars="0" w:right="0" w:rightChars="0" w:firstLine="0" w:firstLine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  <w:lang w:val="en-US" w:eastAsia="zh-CN"/>
        </w:rPr>
        <w:t>文章第⑥段中加点的词语“左右”能否删除？为什么？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0" w:leftChars="0" w:right="0" w:rightChars="0" w:firstLine="0" w:firstLine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  <w:lang w:val="en-US" w:eastAsia="zh-CN"/>
        </w:rPr>
        <w:t>科学领域有很多神秘之处，智能技术将产生无限可能。请你发挥想象，运用科学技术还能研制出哪些智能产品？写出来并指出其原理或功能。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480"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</w:t>
      </w:r>
    </w:p>
    <w:p>
      <w:pPr>
        <w:numPr>
          <w:ilvl w:val="0"/>
          <w:numId w:val="0"/>
        </w:numPr>
        <w:ind w:leftChars="0"/>
        <w:rPr>
          <w:rFonts w:hint="default"/>
          <w:u w:val="single"/>
          <w:lang w:val="en-US" w:eastAsia="zh-CN"/>
        </w:rPr>
      </w:pPr>
    </w:p>
    <w:sectPr>
      <w:footerReference r:id="rId3" w:type="default"/>
      <w:pgSz w:w="11906" w:h="16838"/>
      <w:pgMar w:top="1440" w:right="1236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436C05"/>
    <w:multiLevelType w:val="singleLevel"/>
    <w:tmpl w:val="81436C05"/>
    <w:lvl w:ilvl="0" w:tentative="0">
      <w:start w:val="1"/>
      <w:numFmt w:val="upperLetter"/>
      <w:suff w:val="nothing"/>
      <w:lvlText w:val="%1、"/>
      <w:lvlJc w:val="left"/>
    </w:lvl>
  </w:abstractNum>
  <w:abstractNum w:abstractNumId="1">
    <w:nsid w:val="9D398AB3"/>
    <w:multiLevelType w:val="singleLevel"/>
    <w:tmpl w:val="9D398AB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A9E5E9A3"/>
    <w:multiLevelType w:val="singleLevel"/>
    <w:tmpl w:val="A9E5E9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07C9F5B"/>
    <w:multiLevelType w:val="singleLevel"/>
    <w:tmpl w:val="D07C9F5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8AFB500"/>
    <w:multiLevelType w:val="singleLevel"/>
    <w:tmpl w:val="08AFB500"/>
    <w:lvl w:ilvl="0" w:tentative="0">
      <w:start w:val="1"/>
      <w:numFmt w:val="upperLetter"/>
      <w:suff w:val="nothing"/>
      <w:lvlText w:val="%1、"/>
      <w:lvlJc w:val="left"/>
    </w:lvl>
  </w:abstractNum>
  <w:abstractNum w:abstractNumId="5">
    <w:nsid w:val="4B4027E3"/>
    <w:multiLevelType w:val="singleLevel"/>
    <w:tmpl w:val="4B4027E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16022B6"/>
    <w:multiLevelType w:val="singleLevel"/>
    <w:tmpl w:val="516022B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MzM2ZjI4ZmRiYTc0ZWEzZjIxYWI1MTNlZGUxNTEifQ=="/>
  </w:docVars>
  <w:rsids>
    <w:rsidRoot w:val="00000000"/>
    <w:rsid w:val="101C6986"/>
    <w:rsid w:val="154B5F51"/>
    <w:rsid w:val="19DC5FBD"/>
    <w:rsid w:val="234C68CA"/>
    <w:rsid w:val="7A0D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1383</Words>
  <Characters>1383</Characters>
  <Lines>0</Lines>
  <Paragraphs>0</Paragraphs>
  <TotalTime>152</TotalTime>
  <ScaleCrop>false</ScaleCrop>
  <LinksUpToDate>false</LinksUpToDate>
  <CharactersWithSpaces>3186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2023-05-08T01:58:00Z</dcterms:created>
  <dc:creator>羽辰芊芊</dc:creator>
  <cp:lastModifiedBy>羽辰芊芊</cp:lastModifiedBy>
  <dcterms:modified xsi:type="dcterms:W3CDTF">2023-05-08T06:59:36Z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6ABBEB2846A74963841336DBF9F0F2E1_12</vt:lpwstr>
  </property>
</Properties>
</file>